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5F" w:rsidRPr="00AA3945" w:rsidRDefault="00162A11" w:rsidP="00AA3945">
      <w:pPr>
        <w:tabs>
          <w:tab w:val="left" w:pos="1800"/>
        </w:tabs>
        <w:spacing w:line="500" w:lineRule="exact"/>
        <w:ind w:firstLineChars="200" w:firstLine="800"/>
        <w:rPr>
          <w:rFonts w:ascii="華康勘亭流(P)" w:eastAsia="華康勘亭流(P)" w:hAnsi="標楷體"/>
          <w:color w:val="000000"/>
          <w:sz w:val="40"/>
          <w:szCs w:val="40"/>
        </w:rPr>
      </w:pPr>
      <w:r w:rsidRPr="00AA3945">
        <w:rPr>
          <w:rFonts w:ascii="華康勘亭流(P)" w:eastAsia="華康勘亭流(P)" w:hAnsi="標楷體" w:hint="eastAsia"/>
          <w:color w:val="000000"/>
          <w:sz w:val="40"/>
          <w:szCs w:val="40"/>
        </w:rPr>
        <w:t>【創造無限潛能—開啟人生第二窗門】</w:t>
      </w:r>
    </w:p>
    <w:p w:rsidR="005A244C" w:rsidRPr="00AA3945" w:rsidRDefault="00162A11" w:rsidP="00CB7700">
      <w:pPr>
        <w:tabs>
          <w:tab w:val="left" w:pos="1800"/>
        </w:tabs>
        <w:spacing w:line="500" w:lineRule="exact"/>
        <w:jc w:val="center"/>
        <w:rPr>
          <w:rFonts w:ascii="華康勘亭流(P)" w:eastAsia="華康勘亭流(P)" w:hAnsi="標楷體"/>
          <w:sz w:val="40"/>
          <w:szCs w:val="40"/>
        </w:rPr>
      </w:pPr>
      <w:r w:rsidRPr="00AA3945">
        <w:rPr>
          <w:rFonts w:ascii="華康勘亭流(P)" w:eastAsia="華康勘亭流(P)" w:hAnsi="標楷體" w:hint="eastAsia"/>
          <w:sz w:val="40"/>
          <w:szCs w:val="40"/>
        </w:rPr>
        <w:t>促進特定對象就業活動報名表</w:t>
      </w:r>
    </w:p>
    <w:p w:rsidR="00A80342" w:rsidRPr="008C725F" w:rsidRDefault="00D449F7" w:rsidP="00AA3945">
      <w:pPr>
        <w:pStyle w:val="a3"/>
        <w:numPr>
          <w:ilvl w:val="0"/>
          <w:numId w:val="2"/>
        </w:numPr>
        <w:tabs>
          <w:tab w:val="left" w:pos="6120"/>
        </w:tabs>
        <w:snapToGrid w:val="0"/>
        <w:spacing w:line="420" w:lineRule="exact"/>
        <w:ind w:leftChars="0"/>
        <w:rPr>
          <w:rFonts w:ascii="華康POP1體W5(P)" w:eastAsia="華康POP1體W5(P)" w:hAnsi="標楷體"/>
          <w:iCs/>
          <w:sz w:val="28"/>
          <w:szCs w:val="28"/>
        </w:rPr>
      </w:pPr>
      <w:r w:rsidRPr="008C725F">
        <w:rPr>
          <w:rFonts w:ascii="華康POP1體W5(P)" w:eastAsia="華康POP1體W5(P)" w:hAnsi="標楷體" w:hint="eastAsia"/>
          <w:b/>
          <w:color w:val="000000"/>
          <w:sz w:val="28"/>
          <w:szCs w:val="28"/>
        </w:rPr>
        <w:t>活動宗旨：</w:t>
      </w:r>
    </w:p>
    <w:p w:rsidR="006E4B38" w:rsidRPr="00AA3945" w:rsidRDefault="00D449F7" w:rsidP="00AA3945">
      <w:pPr>
        <w:pStyle w:val="a3"/>
        <w:tabs>
          <w:tab w:val="left" w:pos="6120"/>
        </w:tabs>
        <w:snapToGrid w:val="0"/>
        <w:spacing w:line="420" w:lineRule="exact"/>
        <w:ind w:leftChars="0" w:left="862"/>
        <w:rPr>
          <w:rFonts w:ascii="華康POP1體W5(P)" w:eastAsia="華康POP1體W5(P)" w:hAnsi="標楷體"/>
          <w:iCs/>
          <w:sz w:val="28"/>
          <w:szCs w:val="28"/>
        </w:rPr>
      </w:pPr>
      <w:r w:rsidRPr="00AA3945">
        <w:rPr>
          <w:rFonts w:ascii="華康POP1體W5(P)" w:eastAsia="華康POP1體W5(P)" w:hAnsi="標楷體" w:hint="eastAsia"/>
          <w:color w:val="000000"/>
          <w:sz w:val="28"/>
          <w:szCs w:val="28"/>
        </w:rPr>
        <w:t>為</w:t>
      </w:r>
      <w:r w:rsidRPr="00AA3945">
        <w:rPr>
          <w:rFonts w:ascii="華康POP1體W5(P)" w:eastAsia="華康POP1體W5(P)" w:hint="eastAsia"/>
          <w:iCs/>
          <w:sz w:val="28"/>
          <w:szCs w:val="28"/>
        </w:rPr>
        <w:t>提供有就業工作意願但工作能力不足之特定對象，</w:t>
      </w:r>
      <w:r w:rsidRPr="00AA3945">
        <w:rPr>
          <w:rFonts w:ascii="華康POP1體W5(P)" w:eastAsia="華康POP1體W5(P)" w:hAnsi="標楷體" w:hint="eastAsia"/>
          <w:sz w:val="28"/>
          <w:szCs w:val="28"/>
        </w:rPr>
        <w:t>參加研習機會，開發潛能並促進就業能力，</w:t>
      </w:r>
      <w:r w:rsidR="006E4B38" w:rsidRPr="00AA3945">
        <w:rPr>
          <w:rFonts w:ascii="華康POP1體W5(P)" w:eastAsia="華康POP1體W5(P)" w:hAnsi="標楷體" w:hint="eastAsia"/>
          <w:sz w:val="28"/>
          <w:szCs w:val="28"/>
        </w:rPr>
        <w:t>協助有意願自行創業者，依</w:t>
      </w:r>
      <w:r w:rsidR="006E4B38" w:rsidRPr="00AA3945">
        <w:rPr>
          <w:rFonts w:ascii="華康POP1體W5(P)" w:eastAsia="華康POP1體W5(P)" w:hAnsi="標楷體" w:hint="eastAsia"/>
          <w:iCs/>
          <w:sz w:val="28"/>
          <w:szCs w:val="28"/>
        </w:rPr>
        <w:t>個人自由發展創業，提供各項創業貸款或創業相關資訊，輔導創業。</w:t>
      </w:r>
    </w:p>
    <w:p w:rsidR="006E4B38" w:rsidRPr="008C725F" w:rsidRDefault="006E4B38" w:rsidP="00AA3945">
      <w:pPr>
        <w:pStyle w:val="a3"/>
        <w:numPr>
          <w:ilvl w:val="0"/>
          <w:numId w:val="2"/>
        </w:numPr>
        <w:tabs>
          <w:tab w:val="left" w:pos="6120"/>
        </w:tabs>
        <w:snapToGrid w:val="0"/>
        <w:spacing w:line="420" w:lineRule="exact"/>
        <w:ind w:leftChars="0"/>
        <w:rPr>
          <w:rFonts w:ascii="華康POP1體W5(P)" w:eastAsia="華康POP1體W5(P)" w:hAnsi="標楷體"/>
          <w:iCs/>
          <w:sz w:val="28"/>
          <w:szCs w:val="28"/>
        </w:rPr>
      </w:pPr>
      <w:r w:rsidRPr="008C725F">
        <w:rPr>
          <w:rFonts w:ascii="華康POP1體W5(P)" w:eastAsia="華康POP1體W5(P)" w:hAnsi="標楷體" w:hint="eastAsia"/>
          <w:b/>
          <w:iCs/>
          <w:sz w:val="28"/>
          <w:szCs w:val="28"/>
        </w:rPr>
        <w:t>活動日期；</w:t>
      </w:r>
      <w:r w:rsidRPr="008C725F">
        <w:rPr>
          <w:rFonts w:ascii="華康POP1體W5(P)" w:eastAsia="華康POP1體W5(P)" w:hAnsi="標楷體" w:hint="eastAsia"/>
          <w:iCs/>
          <w:sz w:val="28"/>
          <w:szCs w:val="28"/>
        </w:rPr>
        <w:t>99年0</w:t>
      </w:r>
      <w:r w:rsidR="000310C0" w:rsidRPr="008C725F">
        <w:rPr>
          <w:rFonts w:ascii="華康POP1體W5(P)" w:eastAsia="華康POP1體W5(P)" w:hAnsi="標楷體" w:hint="eastAsia"/>
          <w:iCs/>
          <w:sz w:val="28"/>
          <w:szCs w:val="28"/>
        </w:rPr>
        <w:t>8</w:t>
      </w:r>
      <w:r w:rsidRPr="008C725F">
        <w:rPr>
          <w:rFonts w:ascii="華康POP1體W5(P)" w:eastAsia="華康POP1體W5(P)" w:hAnsi="標楷體" w:hint="eastAsia"/>
          <w:iCs/>
          <w:sz w:val="28"/>
          <w:szCs w:val="28"/>
        </w:rPr>
        <w:t>月</w:t>
      </w:r>
      <w:r w:rsidR="000310C0" w:rsidRPr="008C725F">
        <w:rPr>
          <w:rFonts w:ascii="華康POP1體W5(P)" w:eastAsia="華康POP1體W5(P)" w:hAnsi="標楷體" w:hint="eastAsia"/>
          <w:iCs/>
          <w:sz w:val="28"/>
          <w:szCs w:val="28"/>
        </w:rPr>
        <w:t>23</w:t>
      </w:r>
      <w:r w:rsidRPr="008C725F">
        <w:rPr>
          <w:rFonts w:ascii="華康POP1體W5(P)" w:eastAsia="華康POP1體W5(P)" w:hAnsi="標楷體" w:hint="eastAsia"/>
          <w:iCs/>
          <w:sz w:val="28"/>
          <w:szCs w:val="28"/>
        </w:rPr>
        <w:t>日</w:t>
      </w:r>
      <w:r w:rsidR="000310C0" w:rsidRPr="008C725F">
        <w:rPr>
          <w:rFonts w:ascii="華康POP1體W5(P)" w:eastAsia="華康POP1體W5(P)" w:hAnsi="標楷體" w:hint="eastAsia"/>
          <w:iCs/>
          <w:sz w:val="28"/>
          <w:szCs w:val="28"/>
        </w:rPr>
        <w:t>~99年09月01日</w:t>
      </w:r>
    </w:p>
    <w:p w:rsidR="006E4B38" w:rsidRPr="008C725F" w:rsidRDefault="006E4B38" w:rsidP="00AA3945">
      <w:pPr>
        <w:pStyle w:val="a3"/>
        <w:numPr>
          <w:ilvl w:val="0"/>
          <w:numId w:val="2"/>
        </w:numPr>
        <w:tabs>
          <w:tab w:val="left" w:pos="6120"/>
        </w:tabs>
        <w:snapToGrid w:val="0"/>
        <w:spacing w:line="420" w:lineRule="exact"/>
        <w:ind w:leftChars="0"/>
        <w:rPr>
          <w:rFonts w:ascii="華康POP1體W5(P)" w:eastAsia="華康POP1體W5(P)" w:hAnsi="標楷體"/>
          <w:iCs/>
          <w:sz w:val="28"/>
          <w:szCs w:val="28"/>
        </w:rPr>
      </w:pPr>
      <w:r w:rsidRPr="008C725F">
        <w:rPr>
          <w:rFonts w:ascii="華康POP1體W5(P)" w:eastAsia="華康POP1體W5(P)" w:hAnsi="標楷體" w:hint="eastAsia"/>
          <w:b/>
          <w:iCs/>
          <w:sz w:val="28"/>
          <w:szCs w:val="28"/>
        </w:rPr>
        <w:t>參加資格：</w:t>
      </w:r>
      <w:r w:rsidRPr="008C725F">
        <w:rPr>
          <w:rFonts w:ascii="華康POP1體W5(P)" w:eastAsia="華康POP1體W5(P)" w:hAnsi="標楷體" w:hint="eastAsia"/>
          <w:iCs/>
          <w:sz w:val="28"/>
          <w:szCs w:val="28"/>
        </w:rPr>
        <w:t>婦女、中高齡者、生活扶助戶、大專青年</w:t>
      </w:r>
      <w:r w:rsidR="009A5A62" w:rsidRPr="008C725F">
        <w:rPr>
          <w:rFonts w:ascii="華康POP1體W5(P)" w:eastAsia="華康POP1體W5(P)" w:hAnsi="標楷體" w:hint="eastAsia"/>
          <w:iCs/>
          <w:sz w:val="28"/>
          <w:szCs w:val="28"/>
        </w:rPr>
        <w:t>、</w:t>
      </w:r>
      <w:r w:rsidRPr="008C725F">
        <w:rPr>
          <w:rFonts w:ascii="華康POP1體W5(P)" w:eastAsia="華康POP1體W5(P)" w:hAnsi="標楷體" w:hint="eastAsia"/>
          <w:iCs/>
          <w:sz w:val="28"/>
          <w:szCs w:val="28"/>
        </w:rPr>
        <w:t>長期失</w:t>
      </w:r>
      <w:r w:rsidR="0077475A" w:rsidRPr="008C725F">
        <w:rPr>
          <w:rFonts w:ascii="華康POP1體W5(P)" w:eastAsia="華康POP1體W5(P)" w:hAnsi="標楷體" w:hint="eastAsia"/>
          <w:iCs/>
          <w:sz w:val="28"/>
          <w:szCs w:val="28"/>
        </w:rPr>
        <w:t>業者</w:t>
      </w:r>
      <w:r w:rsidRPr="008C725F">
        <w:rPr>
          <w:rFonts w:ascii="華康POP1體W5(P)" w:eastAsia="華康POP1體W5(P)" w:hAnsi="標楷體" w:hint="eastAsia"/>
          <w:iCs/>
          <w:sz w:val="28"/>
          <w:szCs w:val="28"/>
        </w:rPr>
        <w:t xml:space="preserve">           </w:t>
      </w:r>
      <w:r w:rsidR="009A5A62" w:rsidRPr="008C725F">
        <w:rPr>
          <w:rFonts w:ascii="華康POP1體W5(P)" w:eastAsia="華康POP1體W5(P)" w:hAnsi="標楷體" w:hint="eastAsia"/>
          <w:iCs/>
          <w:sz w:val="28"/>
          <w:szCs w:val="28"/>
        </w:rPr>
        <w:t xml:space="preserve">                           </w:t>
      </w:r>
    </w:p>
    <w:p w:rsidR="006E4B38" w:rsidRPr="008C725F" w:rsidRDefault="006E4B38" w:rsidP="00AA3945">
      <w:pPr>
        <w:pStyle w:val="a3"/>
        <w:numPr>
          <w:ilvl w:val="0"/>
          <w:numId w:val="2"/>
        </w:numPr>
        <w:tabs>
          <w:tab w:val="left" w:pos="6120"/>
        </w:tabs>
        <w:snapToGrid w:val="0"/>
        <w:spacing w:line="420" w:lineRule="exact"/>
        <w:ind w:leftChars="0"/>
        <w:rPr>
          <w:rFonts w:ascii="華康POP1體W5(P)" w:eastAsia="華康POP1體W5(P)" w:hAnsi="標楷體"/>
          <w:iCs/>
          <w:sz w:val="28"/>
          <w:szCs w:val="28"/>
        </w:rPr>
      </w:pPr>
      <w:r w:rsidRPr="008C725F">
        <w:rPr>
          <w:rFonts w:ascii="華康POP1體W5(P)" w:eastAsia="華康POP1體W5(P)" w:hAnsi="標楷體" w:hint="eastAsia"/>
          <w:b/>
          <w:iCs/>
          <w:sz w:val="28"/>
          <w:szCs w:val="28"/>
        </w:rPr>
        <w:t>參加費用：</w:t>
      </w:r>
      <w:r w:rsidRPr="008C725F">
        <w:rPr>
          <w:rFonts w:ascii="華康POP1體W5(P)" w:eastAsia="華康POP1體W5(P)" w:hAnsi="標楷體" w:hint="eastAsia"/>
          <w:iCs/>
          <w:sz w:val="28"/>
          <w:szCs w:val="28"/>
        </w:rPr>
        <w:t>凡符合活動參加資格民眾，費用一律補助。</w:t>
      </w:r>
    </w:p>
    <w:p w:rsidR="00A80342" w:rsidRPr="008C725F" w:rsidRDefault="00A80342" w:rsidP="00AA3945">
      <w:pPr>
        <w:pStyle w:val="a3"/>
        <w:numPr>
          <w:ilvl w:val="0"/>
          <w:numId w:val="2"/>
        </w:numPr>
        <w:tabs>
          <w:tab w:val="left" w:pos="6120"/>
        </w:tabs>
        <w:snapToGrid w:val="0"/>
        <w:spacing w:line="420" w:lineRule="exact"/>
        <w:ind w:leftChars="0"/>
        <w:rPr>
          <w:rFonts w:ascii="華康POP1體W5(P)" w:eastAsia="華康POP1體W5(P)" w:hAnsi="標楷體"/>
          <w:iCs/>
          <w:sz w:val="28"/>
          <w:szCs w:val="28"/>
        </w:rPr>
      </w:pPr>
      <w:r w:rsidRPr="008C725F">
        <w:rPr>
          <w:rFonts w:ascii="華康POP1體W5(P)" w:eastAsia="華康POP1體W5(P)" w:hAnsi="標楷體" w:hint="eastAsia"/>
          <w:b/>
          <w:sz w:val="28"/>
          <w:szCs w:val="28"/>
        </w:rPr>
        <w:t>指導單位：</w:t>
      </w:r>
      <w:r w:rsidRPr="008C725F">
        <w:rPr>
          <w:rFonts w:ascii="華康POP1體W5(P)" w:eastAsia="華康POP1體W5(P)" w:hAnsi="標楷體" w:hint="eastAsia"/>
          <w:sz w:val="28"/>
          <w:szCs w:val="28"/>
        </w:rPr>
        <w:t>行政院勞委會職訓局、嘉義就業服務站</w:t>
      </w:r>
    </w:p>
    <w:p w:rsidR="00B777FF" w:rsidRPr="008C725F" w:rsidRDefault="00B777FF" w:rsidP="00AA3945">
      <w:pPr>
        <w:pStyle w:val="a3"/>
        <w:numPr>
          <w:ilvl w:val="0"/>
          <w:numId w:val="2"/>
        </w:numPr>
        <w:tabs>
          <w:tab w:val="left" w:pos="6120"/>
        </w:tabs>
        <w:snapToGrid w:val="0"/>
        <w:spacing w:line="420" w:lineRule="exact"/>
        <w:ind w:leftChars="0"/>
        <w:rPr>
          <w:rFonts w:ascii="華康POP1體W5(P)" w:eastAsia="華康POP1體W5(P)" w:hAnsi="標楷體"/>
          <w:iCs/>
          <w:sz w:val="28"/>
          <w:szCs w:val="28"/>
        </w:rPr>
      </w:pPr>
      <w:r w:rsidRPr="008C725F">
        <w:rPr>
          <w:rFonts w:ascii="華康POP1體W5(P)" w:eastAsia="華康POP1體W5(P)" w:hAnsi="標楷體" w:hint="eastAsia"/>
          <w:b/>
          <w:iCs/>
          <w:sz w:val="28"/>
          <w:szCs w:val="28"/>
        </w:rPr>
        <w:t>主辦單位：</w:t>
      </w:r>
      <w:r w:rsidRPr="008C725F">
        <w:rPr>
          <w:rFonts w:ascii="華康POP1體W5(P)" w:eastAsia="華康POP1體W5(P)" w:hAnsi="標楷體" w:hint="eastAsia"/>
          <w:iCs/>
          <w:sz w:val="28"/>
          <w:szCs w:val="28"/>
        </w:rPr>
        <w:t>社團法人嘉義縣身心障礙聯合會</w:t>
      </w:r>
    </w:p>
    <w:p w:rsidR="00C53E91" w:rsidRPr="008C725F" w:rsidRDefault="00B777FF" w:rsidP="00AA3945">
      <w:pPr>
        <w:pStyle w:val="a3"/>
        <w:numPr>
          <w:ilvl w:val="0"/>
          <w:numId w:val="2"/>
        </w:numPr>
        <w:tabs>
          <w:tab w:val="left" w:pos="6120"/>
        </w:tabs>
        <w:snapToGrid w:val="0"/>
        <w:spacing w:line="420" w:lineRule="exact"/>
        <w:ind w:leftChars="0"/>
        <w:rPr>
          <w:rFonts w:ascii="華康POP1體W5(P)" w:eastAsia="華康POP1體W5(P)" w:hAnsi="標楷體"/>
          <w:iCs/>
          <w:sz w:val="28"/>
          <w:szCs w:val="28"/>
        </w:rPr>
      </w:pPr>
      <w:r w:rsidRPr="008C725F">
        <w:rPr>
          <w:rFonts w:ascii="華康POP1體W5(P)" w:eastAsia="華康POP1體W5(P)" w:hAnsi="標楷體" w:hint="eastAsia"/>
          <w:b/>
          <w:iCs/>
          <w:sz w:val="28"/>
          <w:szCs w:val="28"/>
        </w:rPr>
        <w:t>協辦單位：</w:t>
      </w:r>
      <w:r w:rsidRPr="008C725F">
        <w:rPr>
          <w:rFonts w:ascii="華康POP1體W5(P)" w:eastAsia="華康POP1體W5(P)" w:hAnsi="標楷體" w:hint="eastAsia"/>
          <w:iCs/>
          <w:sz w:val="28"/>
          <w:szCs w:val="28"/>
        </w:rPr>
        <w:t>社團法人</w:t>
      </w:r>
      <w:r w:rsidR="00F00204" w:rsidRPr="008C725F">
        <w:rPr>
          <w:rFonts w:ascii="華康POP1體W5(P)" w:eastAsia="華康POP1體W5(P)" w:hAnsi="標楷體" w:hint="eastAsia"/>
          <w:iCs/>
          <w:sz w:val="28"/>
          <w:szCs w:val="28"/>
        </w:rPr>
        <w:t>台灣福利商品推廣聯盟</w:t>
      </w:r>
    </w:p>
    <w:p w:rsidR="00A31778" w:rsidRDefault="006929BF" w:rsidP="00AA3945">
      <w:pPr>
        <w:pStyle w:val="a3"/>
        <w:numPr>
          <w:ilvl w:val="0"/>
          <w:numId w:val="2"/>
        </w:numPr>
        <w:tabs>
          <w:tab w:val="left" w:pos="6120"/>
        </w:tabs>
        <w:snapToGrid w:val="0"/>
        <w:spacing w:line="420" w:lineRule="exact"/>
        <w:ind w:leftChars="0"/>
        <w:rPr>
          <w:rFonts w:ascii="華康POP1體W5(P)" w:eastAsia="華康POP1體W5(P)" w:hAnsi="標楷體"/>
          <w:b/>
          <w:iCs/>
          <w:sz w:val="28"/>
          <w:szCs w:val="28"/>
        </w:rPr>
      </w:pPr>
      <w:r w:rsidRPr="008C725F">
        <w:rPr>
          <w:rFonts w:ascii="華康POP1體W5(P)" w:eastAsia="華康POP1體W5(P)" w:hAnsi="標楷體" w:hint="eastAsia"/>
          <w:b/>
          <w:iCs/>
          <w:sz w:val="28"/>
          <w:szCs w:val="28"/>
        </w:rPr>
        <w:t>注意事項：</w:t>
      </w:r>
    </w:p>
    <w:p w:rsidR="00071AF8" w:rsidRPr="008C725F" w:rsidRDefault="006929BF" w:rsidP="00A31778">
      <w:pPr>
        <w:pStyle w:val="a3"/>
        <w:tabs>
          <w:tab w:val="left" w:pos="6120"/>
        </w:tabs>
        <w:snapToGrid w:val="0"/>
        <w:spacing w:line="420" w:lineRule="exact"/>
        <w:ind w:leftChars="0" w:left="862"/>
        <w:rPr>
          <w:rFonts w:ascii="華康POP1體W5(P)" w:eastAsia="華康POP1體W5(P)" w:hAnsi="標楷體"/>
          <w:b/>
          <w:iCs/>
          <w:sz w:val="28"/>
          <w:szCs w:val="28"/>
        </w:rPr>
      </w:pPr>
      <w:r w:rsidRPr="008C725F">
        <w:rPr>
          <w:rFonts w:ascii="華康POP1體W5(P)" w:eastAsia="華康POP1體W5(P)" w:hAnsi="標楷體" w:hint="eastAsia"/>
          <w:iCs/>
          <w:sz w:val="28"/>
          <w:szCs w:val="28"/>
        </w:rPr>
        <w:t>1.如對於課程有任何問題，請洽詢05-2626422 劉組長</w:t>
      </w:r>
    </w:p>
    <w:p w:rsidR="006929BF" w:rsidRPr="00A31778" w:rsidRDefault="006929BF" w:rsidP="00A31778">
      <w:pPr>
        <w:tabs>
          <w:tab w:val="left" w:pos="6120"/>
        </w:tabs>
        <w:snapToGrid w:val="0"/>
        <w:spacing w:line="420" w:lineRule="exact"/>
        <w:ind w:firstLineChars="300" w:firstLine="840"/>
        <w:rPr>
          <w:rFonts w:ascii="華康POP1體W5(P)" w:eastAsia="華康POP1體W5(P)" w:hAnsi="標楷體"/>
          <w:iCs/>
          <w:sz w:val="28"/>
          <w:szCs w:val="28"/>
        </w:rPr>
      </w:pPr>
      <w:r w:rsidRPr="00A31778">
        <w:rPr>
          <w:rFonts w:ascii="華康POP1體W5(P)" w:eastAsia="華康POP1體W5(P)" w:hAnsi="標楷體" w:hint="eastAsia"/>
          <w:iCs/>
          <w:sz w:val="28"/>
          <w:szCs w:val="28"/>
        </w:rPr>
        <w:t>2.主辦單位保有更動及更改課程內容名稱之權利</w:t>
      </w:r>
    </w:p>
    <w:p w:rsidR="006929BF" w:rsidRPr="00A31778" w:rsidRDefault="006929BF" w:rsidP="00A31778">
      <w:pPr>
        <w:tabs>
          <w:tab w:val="left" w:pos="6120"/>
        </w:tabs>
        <w:snapToGrid w:val="0"/>
        <w:spacing w:line="420" w:lineRule="exact"/>
        <w:ind w:firstLineChars="300" w:firstLine="840"/>
        <w:rPr>
          <w:rFonts w:ascii="華康POP1體W5(P)" w:eastAsia="華康POP1體W5(P)" w:hAnsi="標楷體"/>
          <w:iCs/>
          <w:sz w:val="28"/>
          <w:szCs w:val="28"/>
        </w:rPr>
      </w:pPr>
      <w:r w:rsidRPr="00A31778">
        <w:rPr>
          <w:rFonts w:ascii="華康POP1體W5(P)" w:eastAsia="華康POP1體W5(P)" w:hAnsi="標楷體" w:hint="eastAsia"/>
          <w:iCs/>
          <w:sz w:val="28"/>
          <w:szCs w:val="28"/>
        </w:rPr>
        <w:t>3.活動名額有限，如報名額滿即不在接受報名。</w:t>
      </w:r>
    </w:p>
    <w:p w:rsidR="009A5A62" w:rsidRPr="008C725F" w:rsidRDefault="009A5A62" w:rsidP="00AA3945">
      <w:pPr>
        <w:pStyle w:val="a3"/>
        <w:numPr>
          <w:ilvl w:val="0"/>
          <w:numId w:val="2"/>
        </w:numPr>
        <w:tabs>
          <w:tab w:val="left" w:pos="6120"/>
        </w:tabs>
        <w:snapToGrid w:val="0"/>
        <w:spacing w:line="420" w:lineRule="exact"/>
        <w:ind w:leftChars="0"/>
        <w:rPr>
          <w:rFonts w:ascii="華康POP1體W5(P)" w:eastAsia="華康POP1體W5(P)" w:hAnsi="標楷體"/>
          <w:b/>
          <w:iCs/>
          <w:sz w:val="28"/>
          <w:szCs w:val="28"/>
        </w:rPr>
      </w:pPr>
      <w:r w:rsidRPr="008C725F">
        <w:rPr>
          <w:rFonts w:ascii="華康POP1體W5(P)" w:eastAsia="華康POP1體W5(P)" w:hAnsi="標楷體" w:hint="eastAsia"/>
          <w:b/>
          <w:iCs/>
          <w:sz w:val="28"/>
          <w:szCs w:val="28"/>
        </w:rPr>
        <w:t>活動內容；</w:t>
      </w:r>
    </w:p>
    <w:p w:rsidR="00D66A66" w:rsidRPr="00AA3945" w:rsidRDefault="00B24B52" w:rsidP="00AA3945">
      <w:pPr>
        <w:tabs>
          <w:tab w:val="left" w:pos="6120"/>
        </w:tabs>
        <w:snapToGrid w:val="0"/>
        <w:spacing w:line="420" w:lineRule="exact"/>
        <w:rPr>
          <w:rFonts w:ascii="華康POP1體W5(P)" w:eastAsia="華康POP1體W5(P)" w:hAnsi="標楷體"/>
          <w:b/>
          <w:iCs/>
        </w:rPr>
      </w:pPr>
      <w:r w:rsidRPr="00AA3945">
        <w:rPr>
          <w:rFonts w:ascii="華康POP1體W5(P)" w:eastAsia="華康POP1體W5(P)" w:hAnsi="標楷體" w:hint="eastAsia"/>
          <w:b/>
          <w:iCs/>
        </w:rPr>
        <w:t xml:space="preserve">8/23日~8/31日 </w:t>
      </w:r>
    </w:p>
    <w:p w:rsidR="004B2DD0" w:rsidRPr="00AA3945" w:rsidRDefault="00B24B52" w:rsidP="00AA3945">
      <w:pPr>
        <w:tabs>
          <w:tab w:val="left" w:pos="6120"/>
        </w:tabs>
        <w:snapToGrid w:val="0"/>
        <w:spacing w:line="420" w:lineRule="exact"/>
        <w:rPr>
          <w:rFonts w:ascii="華康POP1體W5(P)" w:eastAsia="華康POP1體W5(P)" w:hAnsi="標楷體"/>
          <w:b/>
          <w:iCs/>
        </w:rPr>
      </w:pPr>
      <w:r w:rsidRPr="00AA3945">
        <w:rPr>
          <w:rFonts w:ascii="華康POP1體W5(P)" w:eastAsia="華康POP1體W5(P)" w:hAnsi="標楷體" w:hint="eastAsia"/>
          <w:b/>
          <w:iCs/>
        </w:rPr>
        <w:t>聘請專業教師針對</w:t>
      </w:r>
      <w:r w:rsidR="00D66A66" w:rsidRPr="00AA3945">
        <w:rPr>
          <w:rFonts w:ascii="華康POP1體W5(P)" w:eastAsia="華康POP1體W5(P)" w:hAnsi="標楷體" w:hint="eastAsia"/>
          <w:b/>
          <w:iCs/>
        </w:rPr>
        <w:t>特定對象就業</w:t>
      </w:r>
      <w:r w:rsidR="00AA3945">
        <w:rPr>
          <w:rFonts w:ascii="華康POP1體W5(P)" w:eastAsia="華康POP1體W5(P)" w:hAnsi="標楷體" w:hint="eastAsia"/>
          <w:b/>
          <w:iCs/>
        </w:rPr>
        <w:t>設計</w:t>
      </w:r>
      <w:r w:rsidR="00D66A66" w:rsidRPr="00AA3945">
        <w:rPr>
          <w:rFonts w:ascii="華康POP1體W5(P)" w:eastAsia="華康POP1體W5(P)" w:hAnsi="標楷體" w:hint="eastAsia"/>
          <w:b/>
          <w:iCs/>
        </w:rPr>
        <w:t>相關30小時課程講座</w:t>
      </w:r>
    </w:p>
    <w:p w:rsidR="008C725F" w:rsidRPr="00AA3945" w:rsidRDefault="004B2DD0" w:rsidP="00AA3945">
      <w:pPr>
        <w:tabs>
          <w:tab w:val="left" w:pos="6120"/>
        </w:tabs>
        <w:snapToGrid w:val="0"/>
        <w:spacing w:line="420" w:lineRule="exact"/>
        <w:rPr>
          <w:rFonts w:ascii="華康POP1體W5(P)" w:eastAsia="華康POP1體W5(P)" w:hAnsi="標楷體"/>
          <w:b/>
          <w:iCs/>
        </w:rPr>
      </w:pPr>
      <w:r w:rsidRPr="00AA3945">
        <w:rPr>
          <w:rFonts w:ascii="華康POP1體W5(P)" w:eastAsia="華康POP1體W5(P)" w:hAnsi="標楷體" w:hint="eastAsia"/>
          <w:b/>
          <w:iCs/>
        </w:rPr>
        <w:t>(全程參加課程結訓後即發予</w:t>
      </w:r>
      <w:r w:rsidR="00AA3945">
        <w:rPr>
          <w:rFonts w:ascii="華康POP1體W5(P)" w:eastAsia="華康POP1體W5(P)" w:hAnsi="標楷體" w:hint="eastAsia"/>
          <w:b/>
          <w:iCs/>
        </w:rPr>
        <w:t>修業</w:t>
      </w:r>
      <w:r w:rsidRPr="00AA3945">
        <w:rPr>
          <w:rFonts w:ascii="華康POP1體W5(P)" w:eastAsia="華康POP1體W5(P)" w:hAnsi="標楷體" w:hint="eastAsia"/>
          <w:b/>
          <w:iCs/>
        </w:rPr>
        <w:t>時數證明書</w:t>
      </w:r>
      <w:r w:rsidR="008C725F" w:rsidRPr="00AA3945">
        <w:rPr>
          <w:rFonts w:ascii="華康POP1體W5(P)" w:eastAsia="華康POP1體W5(P)" w:hAnsi="標楷體" w:hint="eastAsia"/>
          <w:b/>
          <w:iCs/>
        </w:rPr>
        <w:t>)</w:t>
      </w:r>
    </w:p>
    <w:tbl>
      <w:tblPr>
        <w:tblStyle w:val="a6"/>
        <w:tblW w:w="8438" w:type="dxa"/>
        <w:tblLook w:val="04A0"/>
      </w:tblPr>
      <w:tblGrid>
        <w:gridCol w:w="2060"/>
        <w:gridCol w:w="6378"/>
      </w:tblGrid>
      <w:tr w:rsidR="008A3A92" w:rsidTr="00CB7700">
        <w:trPr>
          <w:trHeight w:val="87"/>
        </w:trPr>
        <w:tc>
          <w:tcPr>
            <w:tcW w:w="2060" w:type="dxa"/>
          </w:tcPr>
          <w:p w:rsidR="008A3A92" w:rsidRPr="006929BF" w:rsidRDefault="008A3A92" w:rsidP="00924A49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華康POP1體W5(P)" w:eastAsia="華康POP1體W5(P)" w:hAnsi="標楷體"/>
                <w:b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b/>
                <w:iCs/>
                <w:szCs w:val="24"/>
              </w:rPr>
              <w:t>時 間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8A3A92" w:rsidRPr="006929BF" w:rsidRDefault="008A3A92" w:rsidP="00924A49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b/>
                <w:iCs/>
                <w:szCs w:val="24"/>
              </w:rPr>
              <w:t>活 動 課 程 項目</w:t>
            </w:r>
          </w:p>
        </w:tc>
      </w:tr>
      <w:tr w:rsidR="008A3A92" w:rsidTr="00CB7700">
        <w:trPr>
          <w:trHeight w:val="87"/>
        </w:trPr>
        <w:tc>
          <w:tcPr>
            <w:tcW w:w="2060" w:type="dxa"/>
          </w:tcPr>
          <w:p w:rsidR="008A3A92" w:rsidRPr="006929BF" w:rsidRDefault="008A3A92" w:rsidP="00C83373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8/23</w:t>
            </w:r>
            <w:r w:rsidR="00D52313" w:rsidRPr="006929BF">
              <w:rPr>
                <w:rFonts w:ascii="華康POP1體W5(P)" w:eastAsia="華康POP1體W5(P)" w:hAnsi="標楷體" w:hint="eastAsia"/>
                <w:iCs/>
                <w:szCs w:val="24"/>
              </w:rPr>
              <w:t>日 星期一</w:t>
            </w: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08:30-16:30</w:t>
            </w:r>
          </w:p>
        </w:tc>
        <w:tc>
          <w:tcPr>
            <w:tcW w:w="6378" w:type="dxa"/>
          </w:tcPr>
          <w:p w:rsidR="008A3A92" w:rsidRPr="006929BF" w:rsidRDefault="008A3A92" w:rsidP="00EE621A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面 試 的 技 巧 演 練 (上.下)</w:t>
            </w:r>
          </w:p>
          <w:p w:rsidR="008A3A92" w:rsidRPr="006929BF" w:rsidRDefault="00924A49" w:rsidP="00EE621A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華康POP1體W5(P)" w:eastAsia="華康POP1體W5(P)" w:hAnsi="標楷體"/>
                <w:iCs/>
                <w:szCs w:val="24"/>
              </w:rPr>
            </w:pPr>
            <w:r>
              <w:rPr>
                <w:rFonts w:ascii="華康POP1體W5(P)" w:eastAsia="華康POP1體W5(P)" w:hAnsi="標楷體" w:hint="eastAsia"/>
                <w:iCs/>
                <w:szCs w:val="24"/>
              </w:rPr>
              <w:t>-</w:t>
            </w:r>
            <w:r w:rsidR="008A3A92" w:rsidRPr="006929BF">
              <w:rPr>
                <w:rFonts w:ascii="華康POP1體W5(P)" w:eastAsia="華康POP1體W5(P)" w:hAnsi="標楷體" w:hint="eastAsia"/>
                <w:iCs/>
                <w:szCs w:val="24"/>
              </w:rPr>
              <w:t>南區職評中心 李春寶老師</w:t>
            </w:r>
          </w:p>
        </w:tc>
      </w:tr>
      <w:tr w:rsidR="008A3A92" w:rsidTr="00CB7700">
        <w:trPr>
          <w:trHeight w:val="87"/>
        </w:trPr>
        <w:tc>
          <w:tcPr>
            <w:tcW w:w="2060" w:type="dxa"/>
          </w:tcPr>
          <w:p w:rsidR="008A3A92" w:rsidRPr="006929BF" w:rsidRDefault="008A3A92" w:rsidP="00C83373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8/2</w:t>
            </w:r>
            <w:r w:rsidR="00B24B52">
              <w:rPr>
                <w:rFonts w:ascii="華康POP1體W5(P)" w:eastAsia="華康POP1體W5(P)" w:hAnsi="標楷體" w:hint="eastAsia"/>
                <w:iCs/>
                <w:szCs w:val="24"/>
              </w:rPr>
              <w:t>4</w:t>
            </w: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日</w:t>
            </w:r>
            <w:r w:rsidR="00D52313" w:rsidRPr="006929BF">
              <w:rPr>
                <w:rFonts w:ascii="華康POP1體W5(P)" w:eastAsia="華康POP1體W5(P)" w:hAnsi="標楷體" w:hint="eastAsia"/>
                <w:iCs/>
                <w:szCs w:val="24"/>
              </w:rPr>
              <w:t xml:space="preserve"> 星期</w:t>
            </w:r>
            <w:r w:rsidR="00B24B52">
              <w:rPr>
                <w:rFonts w:ascii="華康POP1體W5(P)" w:eastAsia="華康POP1體W5(P)" w:hAnsi="標楷體" w:hint="eastAsia"/>
                <w:iCs/>
                <w:szCs w:val="24"/>
              </w:rPr>
              <w:t>二</w:t>
            </w:r>
          </w:p>
          <w:p w:rsidR="008A3A92" w:rsidRPr="006929BF" w:rsidRDefault="008A3A92" w:rsidP="00C83373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09:00-16:30</w:t>
            </w:r>
          </w:p>
        </w:tc>
        <w:tc>
          <w:tcPr>
            <w:tcW w:w="6378" w:type="dxa"/>
          </w:tcPr>
          <w:p w:rsidR="008A3A92" w:rsidRPr="006929BF" w:rsidRDefault="00B24B52" w:rsidP="00CC3009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政府能您做什麼?就業服務措施簡介</w:t>
            </w:r>
            <w:r w:rsidR="00CC3009">
              <w:rPr>
                <w:rFonts w:ascii="華康POP1體W5(P)" w:eastAsia="華康POP1體W5(P)" w:hAnsi="標楷體" w:hint="eastAsia"/>
                <w:iCs/>
                <w:szCs w:val="24"/>
              </w:rPr>
              <w:t>、職場適應-如何紓解壓力</w:t>
            </w:r>
            <w:r>
              <w:rPr>
                <w:rFonts w:ascii="華康POP1體W5(P)" w:eastAsia="華康POP1體W5(P)" w:hAnsi="標楷體" w:hint="eastAsia"/>
                <w:iCs/>
                <w:szCs w:val="24"/>
              </w:rPr>
              <w:t>-</w:t>
            </w: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中正大學社福系 吳明儒教授</w:t>
            </w:r>
          </w:p>
        </w:tc>
      </w:tr>
      <w:tr w:rsidR="008A3A92" w:rsidTr="00CB7700">
        <w:trPr>
          <w:trHeight w:val="87"/>
        </w:trPr>
        <w:tc>
          <w:tcPr>
            <w:tcW w:w="2060" w:type="dxa"/>
          </w:tcPr>
          <w:p w:rsidR="008A3A92" w:rsidRPr="006929BF" w:rsidRDefault="008A3A92" w:rsidP="00C83373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8/2</w:t>
            </w:r>
            <w:r w:rsidR="00B24B52">
              <w:rPr>
                <w:rFonts w:ascii="華康POP1體W5(P)" w:eastAsia="華康POP1體W5(P)" w:hAnsi="標楷體" w:hint="eastAsia"/>
                <w:iCs/>
                <w:szCs w:val="24"/>
              </w:rPr>
              <w:t>5</w:t>
            </w: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日</w:t>
            </w:r>
            <w:r w:rsidR="00D52313" w:rsidRPr="006929BF">
              <w:rPr>
                <w:rFonts w:ascii="華康POP1體W5(P)" w:eastAsia="華康POP1體W5(P)" w:hAnsi="標楷體" w:hint="eastAsia"/>
                <w:iCs/>
                <w:szCs w:val="24"/>
              </w:rPr>
              <w:t xml:space="preserve"> 星期</w:t>
            </w:r>
            <w:r w:rsidR="00B24B52">
              <w:rPr>
                <w:rFonts w:ascii="華康POP1體W5(P)" w:eastAsia="華康POP1體W5(P)" w:hAnsi="標楷體" w:hint="eastAsia"/>
                <w:iCs/>
                <w:szCs w:val="24"/>
              </w:rPr>
              <w:t>三</w:t>
            </w:r>
          </w:p>
          <w:p w:rsidR="008A3A92" w:rsidRPr="006929BF" w:rsidRDefault="008A3A92" w:rsidP="00C83373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09:00-16:30</w:t>
            </w:r>
          </w:p>
        </w:tc>
        <w:tc>
          <w:tcPr>
            <w:tcW w:w="6378" w:type="dxa"/>
          </w:tcPr>
          <w:p w:rsidR="00B24B52" w:rsidRPr="006929BF" w:rsidRDefault="00B24B52" w:rsidP="00B24B52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開創「錢」途-如何增加就業能力、如何撰寫履歷表</w:t>
            </w:r>
          </w:p>
          <w:p w:rsidR="008A3A92" w:rsidRPr="006929BF" w:rsidRDefault="00B24B52" w:rsidP="00B24B52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華康POP1體W5(P)" w:eastAsia="華康POP1體W5(P)" w:hAnsi="標楷體"/>
                <w:iCs/>
                <w:szCs w:val="24"/>
              </w:rPr>
            </w:pPr>
            <w:r>
              <w:rPr>
                <w:rFonts w:ascii="華康POP1體W5(P)" w:eastAsia="華康POP1體W5(P)" w:hAnsi="標楷體" w:hint="eastAsia"/>
                <w:iCs/>
                <w:szCs w:val="24"/>
              </w:rPr>
              <w:t>-</w:t>
            </w: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南區職評中心 賴淑華老師</w:t>
            </w:r>
          </w:p>
        </w:tc>
      </w:tr>
      <w:tr w:rsidR="008A3A92" w:rsidTr="00CB7700">
        <w:trPr>
          <w:trHeight w:val="87"/>
        </w:trPr>
        <w:tc>
          <w:tcPr>
            <w:tcW w:w="2060" w:type="dxa"/>
          </w:tcPr>
          <w:p w:rsidR="008A3A92" w:rsidRPr="006929BF" w:rsidRDefault="008A3A92" w:rsidP="00C83373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8/</w:t>
            </w:r>
            <w:r w:rsidR="00B24B52">
              <w:rPr>
                <w:rFonts w:ascii="華康POP1體W5(P)" w:eastAsia="華康POP1體W5(P)" w:hAnsi="標楷體" w:hint="eastAsia"/>
                <w:iCs/>
                <w:szCs w:val="24"/>
              </w:rPr>
              <w:t>27</w:t>
            </w: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日</w:t>
            </w:r>
            <w:r w:rsidR="00D52313" w:rsidRPr="006929BF">
              <w:rPr>
                <w:rFonts w:ascii="華康POP1體W5(P)" w:eastAsia="華康POP1體W5(P)" w:hAnsi="標楷體" w:hint="eastAsia"/>
                <w:iCs/>
                <w:szCs w:val="24"/>
              </w:rPr>
              <w:t xml:space="preserve"> 星期</w:t>
            </w:r>
            <w:r w:rsidR="00B24B52">
              <w:rPr>
                <w:rFonts w:ascii="華康POP1體W5(P)" w:eastAsia="華康POP1體W5(P)" w:hAnsi="標楷體" w:hint="eastAsia"/>
                <w:iCs/>
                <w:szCs w:val="24"/>
              </w:rPr>
              <w:t>五</w:t>
            </w:r>
          </w:p>
          <w:p w:rsidR="00D52313" w:rsidRPr="006929BF" w:rsidRDefault="00D52313" w:rsidP="00C83373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09:00-16:30</w:t>
            </w:r>
          </w:p>
        </w:tc>
        <w:tc>
          <w:tcPr>
            <w:tcW w:w="6378" w:type="dxa"/>
          </w:tcPr>
          <w:p w:rsidR="00B24B52" w:rsidRPr="006929BF" w:rsidRDefault="00B24B52" w:rsidP="00B24B52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就業市場分析、勞工安全</w:t>
            </w:r>
          </w:p>
          <w:p w:rsidR="00D52313" w:rsidRPr="00B24B52" w:rsidRDefault="00B24B52" w:rsidP="00B24B52">
            <w:pPr>
              <w:tabs>
                <w:tab w:val="left" w:pos="1800"/>
              </w:tabs>
              <w:spacing w:line="400" w:lineRule="exact"/>
              <w:ind w:right="480"/>
              <w:jc w:val="center"/>
              <w:rPr>
                <w:rFonts w:ascii="華康POP1體W5(P)" w:eastAsia="華康POP1體W5(P)" w:hAnsi="標楷體"/>
                <w:color w:val="000000"/>
                <w:sz w:val="28"/>
                <w:szCs w:val="28"/>
              </w:rPr>
            </w:pPr>
            <w:r>
              <w:rPr>
                <w:rFonts w:ascii="華康POP1體W5(P)" w:eastAsia="華康POP1體W5(P)" w:hAnsi="標楷體" w:hint="eastAsia"/>
                <w:iCs/>
                <w:szCs w:val="24"/>
              </w:rPr>
              <w:t>-</w:t>
            </w: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前職訓局中區辦公室課長 李英偉老師</w:t>
            </w:r>
          </w:p>
        </w:tc>
      </w:tr>
      <w:tr w:rsidR="008A3A92" w:rsidTr="00CB7700">
        <w:trPr>
          <w:trHeight w:val="87"/>
        </w:trPr>
        <w:tc>
          <w:tcPr>
            <w:tcW w:w="2060" w:type="dxa"/>
          </w:tcPr>
          <w:p w:rsidR="008A3A92" w:rsidRPr="006929BF" w:rsidRDefault="008A3A92" w:rsidP="00C83373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8/31日</w:t>
            </w:r>
            <w:r w:rsidR="00D52313" w:rsidRPr="006929BF">
              <w:rPr>
                <w:rFonts w:ascii="華康POP1體W5(P)" w:eastAsia="華康POP1體W5(P)" w:hAnsi="標楷體" w:hint="eastAsia"/>
                <w:iCs/>
                <w:szCs w:val="24"/>
              </w:rPr>
              <w:t xml:space="preserve"> 星期二</w:t>
            </w:r>
          </w:p>
          <w:p w:rsidR="008A3A92" w:rsidRPr="006929BF" w:rsidRDefault="008A3A92" w:rsidP="00C83373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09:00-16:30</w:t>
            </w:r>
          </w:p>
        </w:tc>
        <w:tc>
          <w:tcPr>
            <w:tcW w:w="6378" w:type="dxa"/>
          </w:tcPr>
          <w:p w:rsidR="00D52313" w:rsidRPr="006929BF" w:rsidRDefault="008A3A92" w:rsidP="00EE621A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如何在職場上建立良好的人際關係、危機就是轉機</w:t>
            </w:r>
          </w:p>
          <w:p w:rsidR="008A3A92" w:rsidRPr="006929BF" w:rsidRDefault="00924A49" w:rsidP="00CC3009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華康POP1體W5(P)" w:eastAsia="華康POP1體W5(P)" w:hAnsi="標楷體"/>
                <w:iCs/>
                <w:szCs w:val="24"/>
              </w:rPr>
            </w:pPr>
            <w:r>
              <w:rPr>
                <w:rFonts w:ascii="華康POP1體W5(P)" w:eastAsia="華康POP1體W5(P)" w:hAnsi="標楷體" w:hint="eastAsia"/>
                <w:iCs/>
                <w:szCs w:val="24"/>
              </w:rPr>
              <w:t>-</w:t>
            </w:r>
            <w:r w:rsidR="008A3A92" w:rsidRPr="006929BF">
              <w:rPr>
                <w:rFonts w:ascii="華康POP1體W5(P)" w:eastAsia="華康POP1體W5(P)" w:hAnsi="標楷體" w:hint="eastAsia"/>
                <w:iCs/>
                <w:szCs w:val="24"/>
              </w:rPr>
              <w:t>(談失業調適)</w:t>
            </w:r>
            <w:r w:rsidR="00D52313" w:rsidRPr="006929BF">
              <w:rPr>
                <w:rFonts w:ascii="華康POP1體W5(P)" w:eastAsia="華康POP1體W5(P)" w:hAnsi="標楷體" w:hint="eastAsia"/>
                <w:iCs/>
                <w:szCs w:val="24"/>
              </w:rPr>
              <w:t xml:space="preserve"> </w:t>
            </w:r>
            <w:r w:rsidR="008A3A92" w:rsidRPr="006929BF">
              <w:rPr>
                <w:rFonts w:ascii="華康POP1體W5(P)" w:eastAsia="華康POP1體W5(P)" w:hAnsi="標楷體" w:hint="eastAsia"/>
                <w:iCs/>
                <w:szCs w:val="24"/>
              </w:rPr>
              <w:t>前嘉義女中輔導主任 王</w:t>
            </w:r>
            <w:r w:rsidR="00CC3009">
              <w:rPr>
                <w:rFonts w:ascii="華康POP1體W5(P)" w:eastAsia="華康POP1體W5(P)" w:hAnsi="標楷體" w:hint="eastAsia"/>
                <w:iCs/>
                <w:szCs w:val="24"/>
              </w:rPr>
              <w:t>偉瑛</w:t>
            </w:r>
            <w:r w:rsidR="008A3A92" w:rsidRPr="006929BF">
              <w:rPr>
                <w:rFonts w:ascii="華康POP1體W5(P)" w:eastAsia="華康POP1體W5(P)" w:hAnsi="標楷體" w:hint="eastAsia"/>
                <w:iCs/>
                <w:szCs w:val="24"/>
              </w:rPr>
              <w:t>老師</w:t>
            </w:r>
          </w:p>
        </w:tc>
      </w:tr>
      <w:tr w:rsidR="00A80342" w:rsidTr="00AA3945">
        <w:trPr>
          <w:trHeight w:val="247"/>
        </w:trPr>
        <w:tc>
          <w:tcPr>
            <w:tcW w:w="8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41BD" w:rsidRDefault="00E741BD" w:rsidP="00AA3945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 w:hint="eastAsia"/>
                <w:b/>
                <w:iCs/>
                <w:szCs w:val="24"/>
              </w:rPr>
            </w:pPr>
          </w:p>
          <w:p w:rsidR="00E741BD" w:rsidRDefault="00E741BD" w:rsidP="00AA3945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 w:hint="eastAsia"/>
                <w:b/>
                <w:iCs/>
                <w:szCs w:val="24"/>
              </w:rPr>
            </w:pPr>
          </w:p>
          <w:p w:rsidR="008C725F" w:rsidRPr="00AA3945" w:rsidRDefault="008C725F" w:rsidP="00AA3945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b/>
                <w:iCs/>
                <w:szCs w:val="24"/>
              </w:rPr>
            </w:pPr>
            <w:r w:rsidRPr="00AA3945">
              <w:rPr>
                <w:rFonts w:ascii="華康POP1體W5(P)" w:eastAsia="華康POP1體W5(P)" w:hAnsi="標楷體" w:hint="eastAsia"/>
                <w:b/>
                <w:iCs/>
                <w:szCs w:val="24"/>
              </w:rPr>
              <w:lastRenderedPageBreak/>
              <w:t>9/1日 星期三 安排參訪台南職訓局及台南特色優質社區</w:t>
            </w:r>
          </w:p>
        </w:tc>
      </w:tr>
      <w:tr w:rsidR="00A80342" w:rsidTr="00A80342">
        <w:trPr>
          <w:trHeight w:val="787"/>
        </w:trPr>
        <w:tc>
          <w:tcPr>
            <w:tcW w:w="2060" w:type="dxa"/>
            <w:tcBorders>
              <w:top w:val="single" w:sz="4" w:space="0" w:color="auto"/>
            </w:tcBorders>
          </w:tcPr>
          <w:p w:rsidR="00A80342" w:rsidRDefault="00A80342" w:rsidP="00D52313">
            <w:pPr>
              <w:tabs>
                <w:tab w:val="left" w:pos="6120"/>
              </w:tabs>
              <w:snapToGrid w:val="0"/>
              <w:spacing w:line="400" w:lineRule="exact"/>
              <w:ind w:left="120" w:hangingChars="50" w:hanging="120"/>
              <w:rPr>
                <w:rFonts w:ascii="華康POP1體W5(P)" w:eastAsia="華康POP1體W5(P)" w:hAnsi="標楷體"/>
                <w:iCs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lastRenderedPageBreak/>
              <w:t>9/01日 星期三07:50-08:00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A80342" w:rsidRDefault="00A80342" w:rsidP="002C7572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集 合、點 名</w:t>
            </w:r>
          </w:p>
        </w:tc>
      </w:tr>
      <w:tr w:rsidR="008A3A92" w:rsidTr="00CB7700">
        <w:trPr>
          <w:trHeight w:val="87"/>
        </w:trPr>
        <w:tc>
          <w:tcPr>
            <w:tcW w:w="2060" w:type="dxa"/>
          </w:tcPr>
          <w:p w:rsidR="008A3A92" w:rsidRPr="006929BF" w:rsidRDefault="008A3A92" w:rsidP="009A5A62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08:00-09:00</w:t>
            </w:r>
          </w:p>
        </w:tc>
        <w:tc>
          <w:tcPr>
            <w:tcW w:w="6378" w:type="dxa"/>
          </w:tcPr>
          <w:p w:rsidR="008A3A92" w:rsidRPr="006929BF" w:rsidRDefault="008A3A92" w:rsidP="002C7572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車 上 相 見 歡，欣賞沿路美色景觀</w:t>
            </w:r>
          </w:p>
        </w:tc>
      </w:tr>
      <w:tr w:rsidR="008A3A92" w:rsidTr="00CB7700">
        <w:trPr>
          <w:trHeight w:val="90"/>
        </w:trPr>
        <w:tc>
          <w:tcPr>
            <w:tcW w:w="2060" w:type="dxa"/>
          </w:tcPr>
          <w:p w:rsidR="008A3A92" w:rsidRPr="006929BF" w:rsidRDefault="008A3A92" w:rsidP="009A5A62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09:00-10:00</w:t>
            </w:r>
          </w:p>
        </w:tc>
        <w:tc>
          <w:tcPr>
            <w:tcW w:w="6378" w:type="dxa"/>
          </w:tcPr>
          <w:p w:rsidR="008A3A92" w:rsidRPr="006929BF" w:rsidRDefault="008A3A92" w:rsidP="002C7572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參 訪 台 南 職 訓 中 心</w:t>
            </w:r>
          </w:p>
        </w:tc>
      </w:tr>
      <w:tr w:rsidR="008A3A92" w:rsidTr="00CB7700">
        <w:trPr>
          <w:trHeight w:val="87"/>
        </w:trPr>
        <w:tc>
          <w:tcPr>
            <w:tcW w:w="2060" w:type="dxa"/>
          </w:tcPr>
          <w:p w:rsidR="008A3A92" w:rsidRPr="006929BF" w:rsidRDefault="008A3A92" w:rsidP="009A5A62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10:10-11:30</w:t>
            </w:r>
          </w:p>
        </w:tc>
        <w:tc>
          <w:tcPr>
            <w:tcW w:w="6378" w:type="dxa"/>
          </w:tcPr>
          <w:p w:rsidR="008A3A92" w:rsidRPr="006929BF" w:rsidRDefault="008A3A92" w:rsidP="002C7572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參觀台南優質社區『鹿耳社區』</w:t>
            </w:r>
          </w:p>
        </w:tc>
      </w:tr>
      <w:tr w:rsidR="008A3A92" w:rsidTr="00CB7700">
        <w:trPr>
          <w:trHeight w:val="90"/>
        </w:trPr>
        <w:tc>
          <w:tcPr>
            <w:tcW w:w="2060" w:type="dxa"/>
          </w:tcPr>
          <w:p w:rsidR="008A3A92" w:rsidRPr="006929BF" w:rsidRDefault="008A3A92" w:rsidP="009A5A62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11:30-14:00</w:t>
            </w:r>
          </w:p>
        </w:tc>
        <w:tc>
          <w:tcPr>
            <w:tcW w:w="6378" w:type="dxa"/>
          </w:tcPr>
          <w:p w:rsidR="008A3A92" w:rsidRPr="006929BF" w:rsidRDefault="008A3A92" w:rsidP="002C7572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午餐(安平海產大餐)</w:t>
            </w:r>
          </w:p>
        </w:tc>
      </w:tr>
      <w:tr w:rsidR="008A3A92" w:rsidTr="00CB7700">
        <w:trPr>
          <w:trHeight w:val="87"/>
        </w:trPr>
        <w:tc>
          <w:tcPr>
            <w:tcW w:w="2060" w:type="dxa"/>
          </w:tcPr>
          <w:p w:rsidR="008A3A92" w:rsidRPr="006929BF" w:rsidRDefault="008A3A92" w:rsidP="009A5A62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14:00-14:30</w:t>
            </w:r>
          </w:p>
        </w:tc>
        <w:tc>
          <w:tcPr>
            <w:tcW w:w="6378" w:type="dxa"/>
          </w:tcPr>
          <w:p w:rsidR="008A3A92" w:rsidRPr="006929BF" w:rsidRDefault="008A3A92" w:rsidP="002C7572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自由活動(暢遊安平老街買東西吃東西)</w:t>
            </w:r>
          </w:p>
        </w:tc>
      </w:tr>
      <w:tr w:rsidR="008A3A92" w:rsidTr="00CB7700">
        <w:trPr>
          <w:trHeight w:val="90"/>
        </w:trPr>
        <w:tc>
          <w:tcPr>
            <w:tcW w:w="2060" w:type="dxa"/>
          </w:tcPr>
          <w:p w:rsidR="008A3A92" w:rsidRPr="006929BF" w:rsidRDefault="008A3A92" w:rsidP="009A5A62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14:30-16:00</w:t>
            </w:r>
          </w:p>
        </w:tc>
        <w:tc>
          <w:tcPr>
            <w:tcW w:w="6378" w:type="dxa"/>
          </w:tcPr>
          <w:p w:rsidR="008A3A92" w:rsidRPr="006929BF" w:rsidRDefault="008A3A92" w:rsidP="002C7572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參訪台南優質社區『文南社區』</w:t>
            </w:r>
          </w:p>
        </w:tc>
      </w:tr>
      <w:tr w:rsidR="008A3A92" w:rsidTr="00CB7700">
        <w:trPr>
          <w:trHeight w:val="90"/>
        </w:trPr>
        <w:tc>
          <w:tcPr>
            <w:tcW w:w="2060" w:type="dxa"/>
          </w:tcPr>
          <w:p w:rsidR="008A3A92" w:rsidRPr="006929BF" w:rsidRDefault="008A3A92" w:rsidP="009A5A62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16:00-17:00</w:t>
            </w:r>
          </w:p>
        </w:tc>
        <w:tc>
          <w:tcPr>
            <w:tcW w:w="6378" w:type="dxa"/>
          </w:tcPr>
          <w:p w:rsidR="008A3A92" w:rsidRPr="006929BF" w:rsidRDefault="008A3A92" w:rsidP="002C7572">
            <w:pPr>
              <w:tabs>
                <w:tab w:val="left" w:pos="6120"/>
              </w:tabs>
              <w:snapToGrid w:val="0"/>
              <w:spacing w:line="400" w:lineRule="exact"/>
              <w:rPr>
                <w:rFonts w:ascii="華康POP1體W5(P)" w:eastAsia="華康POP1體W5(P)" w:hAnsi="標楷體"/>
                <w:iCs/>
                <w:szCs w:val="24"/>
              </w:rPr>
            </w:pPr>
            <w:r w:rsidRPr="006929BF">
              <w:rPr>
                <w:rFonts w:ascii="華康POP1體W5(P)" w:eastAsia="華康POP1體W5(P)" w:hAnsi="標楷體" w:hint="eastAsia"/>
                <w:iCs/>
                <w:szCs w:val="24"/>
              </w:rPr>
              <w:t>滿 載 而 歸，歡 喜 回 家</w:t>
            </w:r>
          </w:p>
        </w:tc>
      </w:tr>
    </w:tbl>
    <w:p w:rsidR="00AA3945" w:rsidRDefault="00AA3945" w:rsidP="00AA3945">
      <w:pPr>
        <w:rPr>
          <w:rFonts w:ascii="華康POP1體W5(P)" w:eastAsia="華康POP1體W5(P)"/>
          <w:b/>
          <w:sz w:val="44"/>
          <w:szCs w:val="44"/>
        </w:rPr>
      </w:pPr>
      <w:r w:rsidRPr="00CC3009">
        <w:rPr>
          <w:rFonts w:ascii="華康POP1體W5(P)" w:eastAsia="華康POP1體W5(P)" w:hint="eastAsia"/>
          <w:b/>
          <w:sz w:val="32"/>
          <w:szCs w:val="32"/>
        </w:rPr>
        <w:sym w:font="Wingdings" w:char="F022"/>
      </w:r>
      <w:r>
        <w:rPr>
          <w:rFonts w:ascii="華康POP1體W5(P)" w:eastAsia="華康POP1體W5(P)" w:hint="eastAsia"/>
          <w:b/>
          <w:sz w:val="44"/>
          <w:szCs w:val="44"/>
        </w:rPr>
        <w:t>------------------------------------------------------</w:t>
      </w:r>
    </w:p>
    <w:p w:rsidR="000138EF" w:rsidRPr="00924A49" w:rsidRDefault="007423CA" w:rsidP="00AA3945">
      <w:pPr>
        <w:jc w:val="center"/>
        <w:rPr>
          <w:rFonts w:ascii="華康POP1體W5(P)" w:eastAsia="華康POP1體W5(P)"/>
          <w:b/>
          <w:sz w:val="44"/>
          <w:szCs w:val="44"/>
        </w:rPr>
      </w:pPr>
      <w:r w:rsidRPr="00924A49">
        <w:rPr>
          <w:rFonts w:ascii="華康POP1體W5(P)" w:eastAsia="華康POP1體W5(P)" w:hint="eastAsia"/>
          <w:b/>
          <w:sz w:val="44"/>
          <w:szCs w:val="44"/>
        </w:rPr>
        <w:t xml:space="preserve">參 加 活 動 </w:t>
      </w:r>
      <w:r w:rsidR="00EE621A">
        <w:rPr>
          <w:rFonts w:ascii="華康POP1體W5(P)" w:eastAsia="華康POP1體W5(P)" w:hint="eastAsia"/>
          <w:b/>
          <w:sz w:val="44"/>
          <w:szCs w:val="44"/>
        </w:rPr>
        <w:t xml:space="preserve">課 程 </w:t>
      </w:r>
      <w:r w:rsidRPr="00924A49">
        <w:rPr>
          <w:rFonts w:ascii="華康POP1體W5(P)" w:eastAsia="華康POP1體W5(P)" w:hint="eastAsia"/>
          <w:b/>
          <w:sz w:val="44"/>
          <w:szCs w:val="44"/>
        </w:rPr>
        <w:t>報 名 資 料</w:t>
      </w:r>
    </w:p>
    <w:p w:rsidR="00AA3945" w:rsidRDefault="00AA3945" w:rsidP="00C83373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</w:p>
    <w:p w:rsidR="00924A49" w:rsidRPr="00C53E91" w:rsidRDefault="007423CA" w:rsidP="00C83373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>姓名：</w:t>
      </w:r>
      <w:r w:rsidR="000138EF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            </w:t>
      </w:r>
      <w:r w:rsidR="005176C4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</w:t>
      </w:r>
      <w:r w:rsidR="00AA3945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     </w:t>
      </w:r>
      <w:r w:rsidR="005176C4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>性 別：□</w:t>
      </w:r>
      <w:r w:rsidR="00C53E91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女</w:t>
      </w:r>
      <w:r w:rsidR="005176C4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□</w:t>
      </w:r>
      <w:r w:rsidR="00C53E91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男</w:t>
      </w:r>
    </w:p>
    <w:p w:rsidR="008C725F" w:rsidRDefault="008C725F" w:rsidP="00C83373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</w:p>
    <w:p w:rsidR="006907DD" w:rsidRPr="00C53E91" w:rsidRDefault="000138EF" w:rsidP="00C83373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>出生年月日：</w:t>
      </w:r>
      <w:r w:rsidR="0077475A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</w:t>
      </w:r>
      <w:r w:rsidR="00ED73A5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   </w:t>
      </w:r>
      <w:r w:rsidR="005176C4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  </w:t>
      </w:r>
      <w:r w:rsidR="00ED73A5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>年</w:t>
      </w:r>
      <w:r w:rsidR="005176C4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    </w:t>
      </w:r>
      <w:r w:rsidR="00EE621A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</w:t>
      </w:r>
      <w:r w:rsidR="0077475A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>月     日</w:t>
      </w:r>
      <w:r w:rsidR="00EE621A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      </w:t>
      </w:r>
    </w:p>
    <w:p w:rsidR="008C725F" w:rsidRDefault="008C725F" w:rsidP="00C83373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</w:p>
    <w:p w:rsidR="007423CA" w:rsidRPr="00C53E91" w:rsidRDefault="000138EF" w:rsidP="00C83373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身分證字號； </w:t>
      </w:r>
      <w:r w:rsidR="007423CA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</w:t>
      </w: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   </w:t>
      </w:r>
      <w:r w:rsidR="005176C4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                        </w:t>
      </w:r>
      <w:r w:rsidR="00EE621A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 </w:t>
      </w:r>
    </w:p>
    <w:p w:rsidR="008C725F" w:rsidRDefault="008C725F" w:rsidP="00EE621A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</w:p>
    <w:p w:rsidR="00C53E91" w:rsidRPr="00C53E91" w:rsidRDefault="00C53E91" w:rsidP="00EE621A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  <w:r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參訓對象資格  </w:t>
      </w:r>
      <w:r w:rsidR="00E117AF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>□婦</w:t>
      </w:r>
      <w:r w:rsidR="00CB7700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</w:t>
      </w:r>
      <w:r w:rsidR="00E117AF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女 □中高齡 □生活扶助戶 □大專生青年 </w:t>
      </w: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</w:t>
      </w:r>
    </w:p>
    <w:p w:rsidR="00E117AF" w:rsidRPr="00C53E91" w:rsidRDefault="00E117AF" w:rsidP="00C53E91">
      <w:pPr>
        <w:tabs>
          <w:tab w:val="left" w:pos="1800"/>
        </w:tabs>
        <w:spacing w:line="400" w:lineRule="exact"/>
        <w:ind w:firstLineChars="700" w:firstLine="1960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>□長期失業者</w:t>
      </w:r>
      <w:r w:rsidR="00C53E91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(請勾選)</w:t>
      </w:r>
    </w:p>
    <w:p w:rsidR="008C725F" w:rsidRDefault="008C725F" w:rsidP="00C83373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</w:p>
    <w:p w:rsidR="00E117AF" w:rsidRPr="00C53E91" w:rsidRDefault="00E117AF" w:rsidP="00C83373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>學歷：□國 小</w:t>
      </w:r>
      <w:r w:rsidR="00CB7700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</w:t>
      </w: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□國 中 </w:t>
      </w:r>
      <w:r w:rsidR="00CB7700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</w:t>
      </w: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>□高</w:t>
      </w:r>
      <w:r w:rsidR="00CB7700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</w:t>
      </w: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>中   □大(</w:t>
      </w:r>
      <w:r w:rsidR="005176C4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>學</w:t>
      </w: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>)</w:t>
      </w:r>
      <w:r w:rsidR="005176C4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>專</w:t>
      </w: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                      </w:t>
      </w:r>
    </w:p>
    <w:p w:rsidR="008C725F" w:rsidRDefault="008C725F" w:rsidP="00C83373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</w:p>
    <w:p w:rsidR="00CB7700" w:rsidRPr="00C53E91" w:rsidRDefault="00CB7700" w:rsidP="00C83373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>最高學歷：</w:t>
      </w:r>
      <w:r w:rsidR="00EE621A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             </w:t>
      </w: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學 校                   科系                </w:t>
      </w:r>
    </w:p>
    <w:p w:rsidR="008C725F" w:rsidRDefault="008C725F" w:rsidP="00C83373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</w:p>
    <w:p w:rsidR="007423CA" w:rsidRPr="00C53E91" w:rsidRDefault="000138EF" w:rsidP="00C83373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>通訊電話；</w:t>
      </w:r>
      <w:r w:rsidR="00AA3945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             </w:t>
      </w: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手機：                                    </w:t>
      </w:r>
    </w:p>
    <w:p w:rsidR="008C725F" w:rsidRDefault="008C725F" w:rsidP="00C83373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</w:p>
    <w:p w:rsidR="007423CA" w:rsidRPr="00C53E91" w:rsidRDefault="000138EF" w:rsidP="00C83373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通訊住址；                                                           </w:t>
      </w:r>
    </w:p>
    <w:p w:rsidR="008C725F" w:rsidRDefault="008C725F" w:rsidP="00C83373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</w:p>
    <w:p w:rsidR="00EE621A" w:rsidRPr="00C53E91" w:rsidRDefault="000138EF" w:rsidP="00C83373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>緊急連絡人：</w:t>
      </w:r>
      <w:r w:rsidR="00AA3945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           </w:t>
      </w:r>
      <w:r w:rsidR="00EE621A"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與參加對象之關係：                </w:t>
      </w:r>
      <w:r w:rsidR="00AA3945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</w:t>
      </w:r>
    </w:p>
    <w:p w:rsidR="008C725F" w:rsidRDefault="008C725F" w:rsidP="00C83373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</w:p>
    <w:p w:rsidR="007347DF" w:rsidRPr="00AA3945" w:rsidRDefault="000138EF" w:rsidP="00AA3945">
      <w:pPr>
        <w:tabs>
          <w:tab w:val="left" w:pos="1800"/>
        </w:tabs>
        <w:spacing w:line="400" w:lineRule="exact"/>
        <w:rPr>
          <w:rFonts w:ascii="華康POP1體W5(P)" w:eastAsia="華康POP1體W5(P)" w:hAnsi="標楷體"/>
          <w:color w:val="000000"/>
          <w:sz w:val="28"/>
          <w:szCs w:val="28"/>
          <w:u w:val="single"/>
        </w:rPr>
      </w:pPr>
      <w:r w:rsidRPr="00C53E91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緊急連絡電話：           </w:t>
      </w:r>
      <w:r w:rsidR="00AA3945">
        <w:rPr>
          <w:rFonts w:ascii="華康POP1體W5(P)" w:eastAsia="華康POP1體W5(P)" w:hAnsi="標楷體" w:hint="eastAsia"/>
          <w:color w:val="000000"/>
          <w:sz w:val="28"/>
          <w:szCs w:val="28"/>
          <w:u w:val="single"/>
        </w:rPr>
        <w:t xml:space="preserve">      </w:t>
      </w:r>
      <w:r w:rsidR="00EE621A" w:rsidRPr="00AA3945">
        <w:rPr>
          <w:rFonts w:ascii="華康POP1體W5(P)" w:eastAsia="華康POP1體W5(P)" w:hAnsi="標楷體" w:hint="eastAsia"/>
          <w:color w:val="000000"/>
          <w:sz w:val="22"/>
          <w:szCs w:val="22"/>
        </w:rPr>
        <w:t>(</w:t>
      </w:r>
      <w:r w:rsidR="00635E45" w:rsidRPr="00AA3945">
        <w:rPr>
          <w:rFonts w:ascii="華康POP1體W5(P)" w:eastAsia="華康POP1體W5(P)" w:hAnsi="標楷體" w:hint="eastAsia"/>
          <w:color w:val="000000"/>
          <w:sz w:val="22"/>
          <w:szCs w:val="22"/>
        </w:rPr>
        <w:t>備註：個人資料請詳細填寫，以便保險。</w:t>
      </w:r>
      <w:r w:rsidR="00EE621A" w:rsidRPr="00AA3945">
        <w:rPr>
          <w:rFonts w:ascii="華康POP1體W5(P)" w:eastAsia="華康POP1體W5(P)" w:hAnsi="標楷體" w:hint="eastAsia"/>
          <w:color w:val="000000"/>
          <w:sz w:val="22"/>
          <w:szCs w:val="22"/>
        </w:rPr>
        <w:t>)</w:t>
      </w:r>
      <w:r w:rsidR="00B24B52" w:rsidRPr="00AA3945">
        <w:rPr>
          <w:rFonts w:ascii="華康POP1體W5(P)" w:eastAsia="華康POP1體W5(P)" w:hAnsi="標楷體" w:hint="eastAsia"/>
          <w:iCs/>
        </w:rPr>
        <w:t xml:space="preserve"> </w:t>
      </w:r>
    </w:p>
    <w:sectPr w:rsidR="007347DF" w:rsidRPr="00AA3945" w:rsidSect="00E741BD">
      <w:headerReference w:type="even" r:id="rId8"/>
      <w:headerReference w:type="default" r:id="rId9"/>
      <w:headerReference w:type="firs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D5B" w:rsidRDefault="00F63D5B" w:rsidP="006907DD">
      <w:r>
        <w:separator/>
      </w:r>
    </w:p>
  </w:endnote>
  <w:endnote w:type="continuationSeparator" w:id="0">
    <w:p w:rsidR="00F63D5B" w:rsidRDefault="00F63D5B" w:rsidP="00690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5(P)">
    <w:panose1 w:val="040B0500000000000000"/>
    <w:charset w:val="88"/>
    <w:family w:val="decorative"/>
    <w:pitch w:val="variable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D5B" w:rsidRDefault="00F63D5B" w:rsidP="006907DD">
      <w:r>
        <w:separator/>
      </w:r>
    </w:p>
  </w:footnote>
  <w:footnote w:type="continuationSeparator" w:id="0">
    <w:p w:rsidR="00F63D5B" w:rsidRDefault="00F63D5B" w:rsidP="00690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7DD" w:rsidRDefault="00AE1B47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45079" o:spid="_x0000_s2061" type="#_x0000_t75" style="position:absolute;margin-left:0;margin-top:0;width:414.9pt;height:405.4pt;z-index:-251657216;mso-position-horizontal:center;mso-position-horizontal-relative:margin;mso-position-vertical:center;mso-position-vertical-relative:margin" o:allowincell="f">
          <v:imagedata r:id="rId1" o:title="愛希望力量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7DD" w:rsidRDefault="00AE1B47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45080" o:spid="_x0000_s2062" type="#_x0000_t75" style="position:absolute;margin-left:0;margin-top:0;width:414.9pt;height:405.4pt;z-index:-251656192;mso-position-horizontal:center;mso-position-horizontal-relative:margin;mso-position-vertical:center;mso-position-vertical-relative:margin" o:allowincell="f">
          <v:imagedata r:id="rId1" o:title="愛希望力量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7DD" w:rsidRDefault="00AE1B47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45078" o:spid="_x0000_s2060" type="#_x0000_t75" style="position:absolute;margin-left:0;margin-top:0;width:414.9pt;height:405.4pt;z-index:-251658240;mso-position-horizontal:center;mso-position-horizontal-relative:margin;mso-position-vertical:center;mso-position-vertical-relative:margin" o:allowincell="f">
          <v:imagedata r:id="rId1" o:title="愛希望力量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AEE"/>
    <w:multiLevelType w:val="hybridMultilevel"/>
    <w:tmpl w:val="A5FEA7EA"/>
    <w:lvl w:ilvl="0" w:tplc="6EBC7C96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AA61017"/>
    <w:multiLevelType w:val="hybridMultilevel"/>
    <w:tmpl w:val="678E1DC4"/>
    <w:lvl w:ilvl="0" w:tplc="4356BCA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D09681B"/>
    <w:multiLevelType w:val="hybridMultilevel"/>
    <w:tmpl w:val="3D14B0AA"/>
    <w:lvl w:ilvl="0" w:tplc="7D4434B4">
      <w:start w:val="1"/>
      <w:numFmt w:val="decimal"/>
      <w:lvlText w:val="%1."/>
      <w:lvlJc w:val="left"/>
      <w:pPr>
        <w:ind w:left="360" w:hanging="360"/>
      </w:pPr>
      <w:rPr>
        <w:rFonts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A11"/>
    <w:rsid w:val="000138EF"/>
    <w:rsid w:val="000310C0"/>
    <w:rsid w:val="00071AF8"/>
    <w:rsid w:val="001177F1"/>
    <w:rsid w:val="00132F75"/>
    <w:rsid w:val="00162A11"/>
    <w:rsid w:val="00165B2C"/>
    <w:rsid w:val="00236B88"/>
    <w:rsid w:val="002C7572"/>
    <w:rsid w:val="004B2DD0"/>
    <w:rsid w:val="005176C4"/>
    <w:rsid w:val="005A244C"/>
    <w:rsid w:val="005A417F"/>
    <w:rsid w:val="00606149"/>
    <w:rsid w:val="00635E45"/>
    <w:rsid w:val="00651C89"/>
    <w:rsid w:val="00675E53"/>
    <w:rsid w:val="006907DD"/>
    <w:rsid w:val="006929BF"/>
    <w:rsid w:val="006B6EDE"/>
    <w:rsid w:val="006E4B38"/>
    <w:rsid w:val="007347DF"/>
    <w:rsid w:val="007423CA"/>
    <w:rsid w:val="007722F5"/>
    <w:rsid w:val="0077475A"/>
    <w:rsid w:val="008A3A92"/>
    <w:rsid w:val="008C725F"/>
    <w:rsid w:val="00924A49"/>
    <w:rsid w:val="0099095F"/>
    <w:rsid w:val="009A4AB1"/>
    <w:rsid w:val="009A5A62"/>
    <w:rsid w:val="009F61A2"/>
    <w:rsid w:val="00A31778"/>
    <w:rsid w:val="00A80342"/>
    <w:rsid w:val="00AA3945"/>
    <w:rsid w:val="00AC23BD"/>
    <w:rsid w:val="00AE1B47"/>
    <w:rsid w:val="00B24B52"/>
    <w:rsid w:val="00B777FF"/>
    <w:rsid w:val="00C53E91"/>
    <w:rsid w:val="00C83373"/>
    <w:rsid w:val="00CB7700"/>
    <w:rsid w:val="00CC3009"/>
    <w:rsid w:val="00CD3168"/>
    <w:rsid w:val="00D35997"/>
    <w:rsid w:val="00D449F7"/>
    <w:rsid w:val="00D52313"/>
    <w:rsid w:val="00D6473E"/>
    <w:rsid w:val="00D66A66"/>
    <w:rsid w:val="00DA2328"/>
    <w:rsid w:val="00E117AF"/>
    <w:rsid w:val="00E14499"/>
    <w:rsid w:val="00E741BD"/>
    <w:rsid w:val="00ED73A5"/>
    <w:rsid w:val="00EE621A"/>
    <w:rsid w:val="00F00204"/>
    <w:rsid w:val="00F63D5B"/>
    <w:rsid w:val="00F83506"/>
    <w:rsid w:val="00FE3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11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9F7"/>
    <w:pPr>
      <w:ind w:leftChars="200" w:left="480"/>
    </w:pPr>
  </w:style>
  <w:style w:type="paragraph" w:styleId="a4">
    <w:name w:val="Body Text Indent"/>
    <w:basedOn w:val="a"/>
    <w:link w:val="a5"/>
    <w:rsid w:val="006E4B38"/>
    <w:pPr>
      <w:spacing w:after="120"/>
      <w:ind w:leftChars="200" w:left="480"/>
    </w:pPr>
  </w:style>
  <w:style w:type="character" w:customStyle="1" w:styleId="a5">
    <w:name w:val="本文縮排 字元"/>
    <w:basedOn w:val="a0"/>
    <w:link w:val="a4"/>
    <w:rsid w:val="006E4B38"/>
    <w:rPr>
      <w:rFonts w:ascii="Times New Roman" w:eastAsia="新細明體" w:hAnsi="Times New Roman" w:cs="Times New Roman"/>
      <w:szCs w:val="24"/>
    </w:rPr>
  </w:style>
  <w:style w:type="table" w:styleId="a6">
    <w:name w:val="Table Grid"/>
    <w:basedOn w:val="a1"/>
    <w:uiPriority w:val="59"/>
    <w:rsid w:val="009A5A6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90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6907D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690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6907DD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72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722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0E2D5-9EB6-4883-9A2E-F1D93B10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WinXP</cp:lastModifiedBy>
  <cp:revision>3</cp:revision>
  <cp:lastPrinted>2010-08-09T09:46:00Z</cp:lastPrinted>
  <dcterms:created xsi:type="dcterms:W3CDTF">2010-08-09T10:02:00Z</dcterms:created>
  <dcterms:modified xsi:type="dcterms:W3CDTF">2010-08-09T10:02:00Z</dcterms:modified>
</cp:coreProperties>
</file>